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atLeast"/>
        <w:jc w:val="left"/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spacing w:val="9"/>
          <w:kern w:val="0"/>
          <w:sz w:val="28"/>
          <w:szCs w:val="28"/>
        </w:rPr>
        <w:t>附</w:t>
      </w:r>
      <w:r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  <w:t>件</w:t>
      </w:r>
      <w:r>
        <w:rPr>
          <w:rFonts w:hint="eastAsia" w:ascii="仿宋" w:hAnsi="仿宋" w:eastAsia="仿宋" w:cs="Arial"/>
          <w:color w:val="333333"/>
          <w:spacing w:val="9"/>
          <w:kern w:val="0"/>
          <w:sz w:val="28"/>
          <w:szCs w:val="28"/>
        </w:rPr>
        <w:t>3：</w:t>
      </w:r>
    </w:p>
    <w:p>
      <w:pPr>
        <w:widowControl/>
        <w:shd w:val="clear" w:color="auto" w:fill="FFFFFF"/>
        <w:spacing w:line="620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参加体能测试须知</w:t>
      </w:r>
    </w:p>
    <w:bookmarkEnd w:id="0"/>
    <w:p>
      <w:pPr>
        <w:widowControl/>
        <w:shd w:val="clear" w:color="auto" w:fill="FFFFFF"/>
        <w:spacing w:line="620" w:lineRule="atLeast"/>
        <w:jc w:val="left"/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</w:pPr>
      <w:r>
        <w:rPr>
          <w:rFonts w:ascii="Arial" w:hAnsi="Arial" w:cs="Arial"/>
          <w:color w:val="333333"/>
          <w:spacing w:val="9"/>
          <w:kern w:val="0"/>
          <w:sz w:val="23"/>
          <w:szCs w:val="23"/>
        </w:rPr>
        <w:t> </w:t>
      </w:r>
      <w:r>
        <w:rPr>
          <w:rFonts w:ascii="Arial" w:hAnsi="Arial" w:cs="Arial"/>
          <w:color w:val="333333"/>
          <w:spacing w:val="9"/>
          <w:kern w:val="0"/>
          <w:sz w:val="24"/>
        </w:rPr>
        <w:t xml:space="preserve">    </w:t>
      </w:r>
      <w:r>
        <w:rPr>
          <w:rFonts w:ascii="Arial" w:hAnsi="Arial" w:eastAsia="仿宋" w:cs="Arial"/>
          <w:color w:val="333333"/>
          <w:spacing w:val="9"/>
          <w:kern w:val="0"/>
          <w:sz w:val="28"/>
          <w:szCs w:val="28"/>
        </w:rPr>
        <w:t> </w:t>
      </w:r>
      <w:r>
        <w:rPr>
          <w:rFonts w:hint="eastAsia" w:ascii="仿宋" w:hAnsi="仿宋" w:eastAsia="仿宋" w:cs="Arial"/>
          <w:color w:val="333333"/>
          <w:spacing w:val="9"/>
          <w:kern w:val="0"/>
          <w:sz w:val="28"/>
          <w:szCs w:val="28"/>
        </w:rPr>
        <w:t>1、考生须携带本人有效身份证和准考证，经工作人员审验后方可参加体能测</w:t>
      </w:r>
      <w:r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  <w:t>评。凡在规定时间内没有报到的，视为自动放弃。</w:t>
      </w:r>
    </w:p>
    <w:p>
      <w:pPr>
        <w:widowControl/>
        <w:shd w:val="clear" w:color="auto" w:fill="FFFFFF"/>
        <w:spacing w:line="620" w:lineRule="atLeast"/>
        <w:jc w:val="left"/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</w:pPr>
      <w:r>
        <w:rPr>
          <w:rFonts w:ascii="Arial" w:hAnsi="Arial" w:eastAsia="仿宋" w:cs="Arial"/>
          <w:color w:val="333333"/>
          <w:spacing w:val="9"/>
          <w:kern w:val="0"/>
          <w:sz w:val="28"/>
          <w:szCs w:val="28"/>
        </w:rPr>
        <w:t>    </w:t>
      </w:r>
      <w:r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  <w:t>2、</w:t>
      </w:r>
      <w:r>
        <w:rPr>
          <w:rFonts w:hint="eastAsia" w:ascii="仿宋" w:hAnsi="仿宋" w:eastAsia="仿宋" w:cs="Arial"/>
          <w:color w:val="333333"/>
          <w:spacing w:val="9"/>
          <w:kern w:val="0"/>
          <w:sz w:val="28"/>
          <w:szCs w:val="28"/>
        </w:rPr>
        <w:t>体能测试标准参考</w:t>
      </w:r>
      <w:r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  <w:t>人社部、公安部、国家公务员局《关于印发公安机关录用人民警察体能测评项目和标准（暂行）的通知》（人社部发[2011]48号）</w:t>
      </w:r>
      <w:r>
        <w:rPr>
          <w:rFonts w:hint="eastAsia" w:ascii="仿宋" w:hAnsi="仿宋" w:eastAsia="仿宋" w:cs="Arial"/>
          <w:color w:val="333333"/>
          <w:spacing w:val="9"/>
          <w:kern w:val="0"/>
          <w:sz w:val="28"/>
          <w:szCs w:val="28"/>
        </w:rPr>
        <w:t>的规定执行。</w:t>
      </w:r>
      <w:r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  <w:t>请考生尽快熟悉体能测评的项目、标准和方法。</w:t>
      </w:r>
    </w:p>
    <w:p>
      <w:pPr>
        <w:widowControl/>
        <w:shd w:val="clear" w:color="auto" w:fill="FFFFFF"/>
        <w:spacing w:line="620" w:lineRule="atLeast"/>
        <w:jc w:val="left"/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</w:pPr>
      <w:r>
        <w:rPr>
          <w:rFonts w:ascii="Arial" w:hAnsi="Arial" w:eastAsia="仿宋" w:cs="Arial"/>
          <w:color w:val="333333"/>
          <w:spacing w:val="9"/>
          <w:kern w:val="0"/>
          <w:sz w:val="28"/>
          <w:szCs w:val="28"/>
        </w:rPr>
        <w:t>    </w:t>
      </w:r>
      <w:r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  <w:t>3、考生不得穿钉鞋或有胶钉的足球鞋。体能测评时，考生要注意安全，防止碰、摔伤等问题的发生。</w:t>
      </w:r>
    </w:p>
    <w:p>
      <w:pPr>
        <w:widowControl/>
        <w:shd w:val="clear" w:color="auto" w:fill="FFFFFF"/>
        <w:spacing w:line="620" w:lineRule="atLeast"/>
        <w:jc w:val="left"/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</w:pPr>
      <w:r>
        <w:rPr>
          <w:rFonts w:ascii="Arial" w:hAnsi="Arial" w:eastAsia="仿宋" w:cs="Arial"/>
          <w:color w:val="333333"/>
          <w:spacing w:val="9"/>
          <w:kern w:val="0"/>
          <w:sz w:val="28"/>
          <w:szCs w:val="28"/>
        </w:rPr>
        <w:t>    </w:t>
      </w:r>
      <w:r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  <w:t>4、考生可自行准备饮用水、食品，参加体能测评前应注意饮食和休息，避免作剧烈运动，以防造成不必要的损伤。考生如有高血压、心脏病或者其它不适宜剧烈运动疾病等情况不能参加测试的，可主动放弃，以免发生意外。测试前，考生要做好准备，防止肌肉拉伤等现象发生。因故不能按时参加体能测评的，视为放弃，不再安排补测。</w:t>
      </w:r>
    </w:p>
    <w:p>
      <w:pPr>
        <w:widowControl/>
        <w:shd w:val="clear" w:color="auto" w:fill="FFFFFF"/>
        <w:spacing w:line="620" w:lineRule="atLeast"/>
        <w:jc w:val="left"/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</w:pPr>
      <w:r>
        <w:rPr>
          <w:rFonts w:ascii="Arial" w:hAnsi="Arial" w:eastAsia="仿宋" w:cs="Arial"/>
          <w:color w:val="333333"/>
          <w:spacing w:val="9"/>
          <w:kern w:val="0"/>
          <w:sz w:val="28"/>
          <w:szCs w:val="28"/>
        </w:rPr>
        <w:t>    </w:t>
      </w:r>
      <w:r>
        <w:rPr>
          <w:rFonts w:ascii="仿宋" w:hAnsi="仿宋" w:eastAsia="仿宋" w:cs="Arial"/>
          <w:color w:val="333333"/>
          <w:spacing w:val="9"/>
          <w:kern w:val="0"/>
          <w:sz w:val="28"/>
          <w:szCs w:val="28"/>
        </w:rPr>
        <w:t>5、体能测评期间，考生要遵守纪律，听从指挥，服从管理。考生进入测试区域后即实行集中封闭管理，不得随意走动、大声喧哗，禁止与外界人员接触。考生不得携带任何通讯工具，已携带的须主动交工作人员保管，否则，一经发现，作违纪处理。体能测评工作全程录像和监督，请自觉遵守有关规定。体能测评严禁弄虚作假、冒名顶替，一经发现，即取消聘用资格。</w:t>
      </w: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04163"/>
    <w:rsid w:val="5A204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2019-03-20T09:50:00Z</dcterms:created>
  <dc:creator>郭小妞</dc:creator>
  <cp:lastModifiedBy>郭小妞</cp:lastModifiedBy>
  <dcterms:modified xsi:type="dcterms:W3CDTF">2019-03-20T09:51:05Z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