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eastAsia" w:ascii="仿宋_GB2312" w:hAnsi="华文中宋" w:eastAsia="仿宋_GB2312" w:cs="仿宋_GB2312"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仿宋_GB2312"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napToGrid w:val="0"/>
        <w:spacing w:line="460" w:lineRule="exact"/>
        <w:jc w:val="center"/>
        <w:rPr>
          <w:rFonts w:hint="eastAsia" w:ascii="仿宋_GB2312" w:hAnsi="华文中宋" w:eastAsia="仿宋_GB2312" w:cs="仿宋_GB2312"/>
          <w:b/>
          <w:bCs/>
          <w:spacing w:val="20"/>
          <w:sz w:val="40"/>
          <w:szCs w:val="40"/>
        </w:rPr>
      </w:pPr>
      <w:bookmarkStart w:id="2" w:name="_GoBack"/>
      <w:r>
        <w:rPr>
          <w:rFonts w:hint="eastAsia" w:ascii="仿宋_GB2312" w:hAnsi="华文中宋" w:eastAsia="仿宋_GB2312" w:cs="仿宋_GB2312"/>
          <w:b/>
          <w:bCs/>
          <w:spacing w:val="20"/>
          <w:sz w:val="40"/>
          <w:szCs w:val="40"/>
        </w:rPr>
        <w:t>信阳市破产管理人协会会员</w:t>
      </w:r>
    </w:p>
    <w:p>
      <w:pPr>
        <w:adjustRightInd w:val="0"/>
        <w:snapToGrid w:val="0"/>
        <w:spacing w:line="460" w:lineRule="exact"/>
        <w:jc w:val="center"/>
        <w:rPr>
          <w:rFonts w:hint="eastAsia" w:ascii="仿宋_GB2312" w:hAnsi="华文中宋" w:eastAsia="仿宋_GB2312" w:cs="仿宋_GB2312"/>
          <w:sz w:val="40"/>
          <w:szCs w:val="40"/>
        </w:rPr>
      </w:pPr>
      <w:r>
        <w:rPr>
          <w:rFonts w:hint="eastAsia" w:ascii="仿宋_GB2312" w:hAnsi="华文中宋" w:eastAsia="仿宋_GB2312" w:cs="仿宋_GB2312"/>
          <w:b/>
          <w:bCs/>
          <w:sz w:val="40"/>
          <w:szCs w:val="40"/>
        </w:rPr>
        <w:t>入会申请表</w:t>
      </w:r>
    </w:p>
    <w:bookmarkEnd w:id="2"/>
    <w:p>
      <w:pPr>
        <w:adjustRightInd w:val="0"/>
        <w:snapToGrid w:val="0"/>
        <w:spacing w:beforeLines="50" w:afterLines="50" w:line="4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填表时间：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296"/>
        <w:gridCol w:w="3576"/>
        <w:gridCol w:w="127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925" w:type="dxa"/>
            <w:tcBorders>
              <w:right w:val="single" w:color="auto" w:sz="4" w:space="0"/>
            </w:tcBorders>
            <w:vAlign w:val="bottom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法人/自然人名称</w:t>
            </w:r>
          </w:p>
        </w:tc>
        <w:tc>
          <w:tcPr>
            <w:tcW w:w="4872" w:type="dxa"/>
            <w:gridSpan w:val="2"/>
            <w:tcBorders>
              <w:right w:val="single" w:color="000000" w:sz="4" w:space="0"/>
            </w:tcBorders>
            <w:vAlign w:val="bottom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7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证件号码</w:t>
            </w:r>
          </w:p>
        </w:tc>
        <w:tc>
          <w:tcPr>
            <w:tcW w:w="487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详细通讯地址</w:t>
            </w:r>
          </w:p>
        </w:tc>
        <w:tc>
          <w:tcPr>
            <w:tcW w:w="487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787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负责人</w:t>
            </w:r>
          </w:p>
        </w:tc>
        <w:tc>
          <w:tcPr>
            <w:tcW w:w="4872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  <w:bookmarkEnd w:id="0"/>
          </w:p>
        </w:tc>
        <w:tc>
          <w:tcPr>
            <w:tcW w:w="1787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" w:name="OLE_LINK3"/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357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76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民主党派□群众□</w:t>
            </w:r>
          </w:p>
        </w:tc>
        <w:tc>
          <w:tcPr>
            <w:tcW w:w="1271" w:type="dxa"/>
            <w:tcBorders>
              <w:right w:val="single" w:color="000000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787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联络人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57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男□女□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5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576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787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申请单位意见</w:t>
            </w:r>
          </w:p>
        </w:tc>
        <w:tc>
          <w:tcPr>
            <w:tcW w:w="7930" w:type="dxa"/>
            <w:gridSpan w:val="4"/>
            <w:tcBorders>
              <w:bottom w:val="nil"/>
            </w:tcBorders>
          </w:tcPr>
          <w:p>
            <w:pPr>
              <w:adjustRightInd w:val="0"/>
              <w:snapToGrid w:val="0"/>
              <w:spacing w:line="300" w:lineRule="exact"/>
              <w:ind w:firstLine="3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6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本单位自愿申请加入信阳市破产管理人协会，遵守国家法律，遵守《信阳市破产管理人协会章程》，遵守协会的决议，享受会员权利，履行会员义务，按期缴纳会费，积极参加协会组织的各项活动。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法定代表人（签章）：年月日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协会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4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签字（盖章）：年月日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9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</w:t>
            </w:r>
          </w:p>
        </w:tc>
        <w:tc>
          <w:tcPr>
            <w:tcW w:w="7930" w:type="dxa"/>
            <w:gridSpan w:val="4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1.联络人为贵单位与协会的联系人；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2.企业营业执照复印件或执业许可证复印件1份（加盖公章）；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3.根据协会章程，经审核后发给会员证，方为会员。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jU1MWNmZTNmZGFiNWEwZWFlZjNmNjdjYzdmMmUifQ=="/>
  </w:docVars>
  <w:rsids>
    <w:rsidRoot w:val="5FF3087D"/>
    <w:rsid w:val="5FF3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2022-11-18T00:34:00Z</dcterms:created>
  <dc:creator>嗯嗯</dc:creator>
  <cp:lastModifiedBy>嗯嗯</cp:lastModifiedBy>
  <dcterms:modified xsi:type="dcterms:W3CDTF">2022-11-18T00:34:29Z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D038141757484A86846C9A51523CC4C5</vt:lpwstr>
  </property>
</Properties>
</file>